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38" w:rsidRPr="00B41280" w:rsidRDefault="00D64D8F" w:rsidP="00227F38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D64D8F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227F38">
        <w:rPr>
          <w:rFonts w:eastAsia="Times New Roman"/>
          <w:b/>
          <w:color w:val="000000"/>
          <w:sz w:val="22"/>
          <w:lang w:eastAsia="hr-HR"/>
        </w:rPr>
        <w:t>ZAHTJEV</w:t>
      </w:r>
      <w:r>
        <w:rPr>
          <w:rFonts w:eastAsia="Times New Roman"/>
          <w:b/>
          <w:color w:val="000000"/>
          <w:sz w:val="22"/>
          <w:lang w:eastAsia="hr-HR"/>
        </w:rPr>
        <w:t>A</w:t>
      </w:r>
      <w:r w:rsidR="00227F38" w:rsidRPr="00B41280">
        <w:rPr>
          <w:rFonts w:eastAsia="Times New Roman"/>
          <w:b/>
          <w:color w:val="000000"/>
          <w:sz w:val="22"/>
          <w:lang w:eastAsia="hr-HR"/>
        </w:rPr>
        <w:t xml:space="preserve"> ZA IZDAVANJE RJEŠENJA O POSTOJANJU UVJETA ZA OSNIVANJE SPECIJALIZIRANIH ARHIVA I PRIVATNIH ARHIVA</w:t>
      </w:r>
    </w:p>
    <w:p w:rsidR="00227F38" w:rsidRPr="00E81307" w:rsidRDefault="00227F38" w:rsidP="00227F38">
      <w:pPr>
        <w:pStyle w:val="Bezproreda"/>
        <w:rPr>
          <w:rFonts w:eastAsia="Times New Roman"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color w:val="000000"/>
                <w:sz w:val="22"/>
                <w:lang w:eastAsia="hr-HR"/>
              </w:rPr>
              <w:t>OSNIVAČ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1. Naziv ili ime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Pravni oblik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5. Osobni identifikacijski broj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6. Kontakt (broj telefona/e-mail adresa)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color w:val="000000"/>
                <w:sz w:val="22"/>
                <w:lang w:eastAsia="hr-HR"/>
              </w:rPr>
              <w:t>PODACI O ARHIVU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color w:val="000000"/>
                <w:sz w:val="22"/>
                <w:lang w:eastAsia="hr-HR"/>
              </w:rPr>
              <w:t>PROSTOR I OPREMA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Prostor za rad (osiguran DA/NE)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5. Oprema za rad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(osigurana DA/NE)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SREDSTVA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6. Sredstva za osnivanje i rad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(osigurana DA/NE)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7. Izvor sredstava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OSOBLJE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8. Broj stručnog osoblja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9.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Odgovorna osoba (ravnatelj, voditelj)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227F38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B41280" w:rsidRDefault="00227F38" w:rsidP="00322ED2">
            <w:pPr>
              <w:pStyle w:val="Bezproreda"/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OBAVEZAN PRILOG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Studija opravdanosti i izvedivosti</w:t>
            </w:r>
          </w:p>
        </w:tc>
      </w:tr>
    </w:tbl>
    <w:p w:rsidR="00227F38" w:rsidRPr="00E81307" w:rsidRDefault="00227F38" w:rsidP="00227F38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10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103"/>
      </w:tblGrid>
      <w:tr w:rsidR="00227F38" w:rsidRPr="00E81307" w:rsidTr="00322ED2">
        <w:trPr>
          <w:trHeight w:val="898"/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227F38" w:rsidRPr="00E81307" w:rsidRDefault="00227F38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7"/>
    <w:rsid w:val="00227F38"/>
    <w:rsid w:val="008977C2"/>
    <w:rsid w:val="009A6268"/>
    <w:rsid w:val="00D64D8F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1EDD8-E2BF-4FC7-8346-CADD1247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38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F38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2017-03-21T12:15:00Z</dcterms:created>
  <dcterms:modified xsi:type="dcterms:W3CDTF">2017-03-21T12:15:00Z</dcterms:modified>
</cp:coreProperties>
</file>